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BE" w:rsidRDefault="00E928BE">
      <w:pPr>
        <w:pStyle w:val="a1"/>
      </w:pPr>
      <w:bookmarkStart w:id="0" w:name="_GoBack"/>
      <w:r>
        <w:t>2016</w:t>
      </w:r>
      <w:r>
        <w:rPr>
          <w:rFonts w:hint="eastAsia"/>
        </w:rPr>
        <w:t>年　希伯來書　第</w:t>
      </w:r>
      <w:r>
        <w:t>3</w:t>
      </w:r>
      <w:r>
        <w:rPr>
          <w:rFonts w:hint="eastAsia"/>
        </w:rPr>
        <w:t>課</w:t>
      </w:r>
      <w:r>
        <w:tab/>
        <w:t>2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第Ⅱ部信息</w:t>
      </w:r>
      <w:r>
        <w:t>)</w:t>
      </w:r>
      <w:r>
        <w:rPr>
          <w:rFonts w:hint="eastAsia"/>
        </w:rPr>
        <w:t xml:space="preserve">　李永仁牧者</w:t>
      </w:r>
    </w:p>
    <w:p w:rsidR="00E928BE" w:rsidRDefault="00E928BE">
      <w:pPr>
        <w:pStyle w:val="a0"/>
      </w:pP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經文</w:t>
      </w:r>
      <w:r>
        <w:t xml:space="preserve"> / </w:t>
      </w:r>
      <w:r>
        <w:rPr>
          <w:rFonts w:hint="eastAsia"/>
        </w:rPr>
        <w:t>希伯來書</w:t>
      </w:r>
      <w:r>
        <w:t xml:space="preserve"> 3:1-4:13</w:t>
      </w:r>
      <w:r>
        <w:br/>
      </w: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金句</w:t>
      </w:r>
      <w:r>
        <w:t xml:space="preserve"> / </w:t>
      </w:r>
      <w:r>
        <w:rPr>
          <w:rFonts w:hint="eastAsia"/>
        </w:rPr>
        <w:t>希伯來書</w:t>
      </w:r>
      <w:r>
        <w:t xml:space="preserve"> 3:14</w:t>
      </w:r>
    </w:p>
    <w:p w:rsidR="00E928BE" w:rsidRDefault="00E928BE">
      <w:pPr>
        <w:pStyle w:val="Heading1"/>
      </w:pPr>
      <w:r>
        <w:rPr>
          <w:rFonts w:hint="eastAsia"/>
        </w:rPr>
        <w:t>堅持到底</w:t>
      </w:r>
    </w:p>
    <w:p w:rsidR="00E928BE" w:rsidRDefault="00E928BE">
      <w:pPr>
        <w:pStyle w:val="a"/>
      </w:pPr>
      <w:r>
        <w:rPr>
          <w:rFonts w:hint="eastAsia"/>
        </w:rPr>
        <w:t>「我們若將起初確實的信心堅持到底，就在基督裡有分了。」</w:t>
      </w:r>
    </w:p>
    <w:p w:rsidR="00E928BE" w:rsidRDefault="00E928BE">
      <w:pPr>
        <w:sectPr w:rsidR="00E928BE" w:rsidSect="00D35FFB">
          <w:footerReference w:type="default" r:id="rId7"/>
          <w:pgSz w:w="11907" w:h="16840" w:code="9"/>
          <w:pgMar w:top="1134" w:right="737" w:bottom="1134" w:left="737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E928BE" w:rsidRDefault="00E928BE">
      <w:r>
        <w:rPr>
          <w:rFonts w:hint="eastAsia"/>
        </w:rPr>
        <w:lastRenderedPageBreak/>
        <w:t>我們先前學習耶穌遠超過天使，今日經文指出耶穌比摩西更配多得榮耀。摩西是猶太人非常尊敬的領袖，他曾帶領為奴的以色列出埃及，並預備進入迦南地；摩西是聖經老師，將律法教導百姓。然而，摩西是耶穌的影兒，他仰望將要來的彌賽亞基督而受苦，「</w:t>
      </w:r>
      <w:r w:rsidRPr="008E5D1D">
        <w:rPr>
          <w:rStyle w:val="a2"/>
          <w:rFonts w:hint="eastAsia"/>
        </w:rPr>
        <w:t>他看</w:t>
      </w:r>
      <w:r>
        <w:rPr>
          <w:rStyle w:val="a2"/>
          <w:rFonts w:hint="eastAsia"/>
        </w:rPr>
        <w:t>為基督受的凌辱比埃及的財物更寶貴，因他想望所要得的賞賜。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來</w:t>
      </w:r>
      <w:r>
        <w:t xml:space="preserve">11:26) </w:t>
      </w:r>
      <w:r>
        <w:rPr>
          <w:rFonts w:hint="eastAsia"/>
        </w:rPr>
        <w:t>當時希伯來信徒並不曉得基督的優越性，在逼迫之中要退後返回猶太教。筆者不但教訓我們耶穌遠超過摩西，也教導我們怎樣在基督裏有份，並得著真正的安息。</w:t>
      </w:r>
    </w:p>
    <w:p w:rsidR="00E928BE" w:rsidRDefault="00E928BE">
      <w:pPr>
        <w:pStyle w:val="Heading2"/>
      </w:pPr>
      <w:r>
        <w:rPr>
          <w:rFonts w:hint="eastAsia"/>
        </w:rPr>
        <w:t>Ⅰ‧比摩西更卓越的耶穌</w:t>
      </w:r>
      <w:r>
        <w:t xml:space="preserve"> (3:1-6)</w:t>
      </w:r>
    </w:p>
    <w:p w:rsidR="00E928BE" w:rsidRDefault="00E928BE">
      <w:r>
        <w:rPr>
          <w:rFonts w:hint="eastAsia"/>
        </w:rPr>
        <w:t>請看</w:t>
      </w:r>
      <w:r>
        <w:t>3:1</w:t>
      </w:r>
      <w:r>
        <w:rPr>
          <w:rFonts w:hint="eastAsia"/>
        </w:rPr>
        <w:t>節上，「</w:t>
      </w:r>
      <w:r w:rsidRPr="008E5D1D">
        <w:rPr>
          <w:rStyle w:val="a2"/>
          <w:rFonts w:hint="eastAsia"/>
        </w:rPr>
        <w:t>同蒙</w:t>
      </w:r>
      <w:r>
        <w:rPr>
          <w:rStyle w:val="a2"/>
          <w:rFonts w:hint="eastAsia"/>
        </w:rPr>
        <w:t>天召的聖潔弟兄啊，</w:t>
      </w:r>
      <w:r>
        <w:rPr>
          <w:rFonts w:hint="eastAsia"/>
        </w:rPr>
        <w:t>」當時的希伯來信徒面對極大逼迫，內心畏縮起來。他們受逼迫和藐視，並不感到自己被　神看為尊貴。筆者稱呼他們為同蒙天召的聖潔弟兄，就是在　神旨意中被分別出來，藉著耶穌的血成為聖潔的弟兄。他們成為基督徒並非自己的選擇，而是　神絕對的主權和揀選。這是不能改變和動搖的身份。</w:t>
      </w:r>
    </w:p>
    <w:p w:rsidR="00E928BE" w:rsidRDefault="00E928BE">
      <w:r>
        <w:rPr>
          <w:rFonts w:hint="eastAsia"/>
        </w:rPr>
        <w:t>因此他們應當做甚麼？請看</w:t>
      </w:r>
      <w:r>
        <w:t>1</w:t>
      </w:r>
      <w:r>
        <w:rPr>
          <w:rFonts w:hint="eastAsia"/>
        </w:rPr>
        <w:t>節下，「</w:t>
      </w:r>
      <w:r w:rsidRPr="008E5D1D">
        <w:rPr>
          <w:rStyle w:val="a2"/>
          <w:rFonts w:hint="eastAsia"/>
        </w:rPr>
        <w:t>你們</w:t>
      </w:r>
      <w:r>
        <w:rPr>
          <w:rStyle w:val="a2"/>
          <w:rFonts w:hint="eastAsia"/>
        </w:rPr>
        <w:t>應當思想我們所認為使者、為大祭司的耶穌。</w:t>
      </w:r>
      <w:r>
        <w:rPr>
          <w:rFonts w:hint="eastAsia"/>
        </w:rPr>
        <w:t>」為使者</w:t>
      </w:r>
      <w:r>
        <w:t>the apostle</w:t>
      </w:r>
      <w:r>
        <w:rPr>
          <w:rFonts w:hint="eastAsia"/>
        </w:rPr>
        <w:t>，就是我們作出信仰認信的那位；為大祭司，就是現今坐在　神寶座右邊為我們祈求的中保。筆者勸勉同蒙天召的弟兄，應當思想我們所認信的使者，為大祭司的耶穌。現代人追求急促節奏，並不喜歡深深思想，只留於外在與表面的理解。就是信徒也不願深深思想聖經，而是憑外在感覺，眼所能見生活，因而只在頭腦上知道耶穌，卻沒有與耶穌建立個人深厚的</w:t>
      </w:r>
      <w:r>
        <w:rPr>
          <w:rFonts w:hint="eastAsia"/>
        </w:rPr>
        <w:lastRenderedPageBreak/>
        <w:t>關係，信心沒有紮根在耶穌裏。這樣的信徒在現實的困難和罪的引誘面前就會動搖跌倒。有信徒雖然勤力地過信仰生活，內心卻沒有感激或喜樂，也是因為沒有思想我們作出信仰認信的基督。在困難之中，我們容易思想世界，思想人的事，然而筆者勸勉我們應當思想耶穌，</w:t>
      </w:r>
      <w:r>
        <w:t>”</w:t>
      </w:r>
      <w:r w:rsidRPr="00D35FFB">
        <w:rPr>
          <w:rStyle w:val="a2"/>
        </w:rPr>
        <w:t>fixed your thoughts on Jesus</w:t>
      </w:r>
      <w:r>
        <w:t>”</w:t>
      </w:r>
      <w:r>
        <w:rPr>
          <w:rFonts w:hint="eastAsia"/>
        </w:rPr>
        <w:t>，就是將思念中心放在耶穌身上，將生活焦點放在耶穌，在任何情況中也思想耶穌盼望我們怎樣做。我們思想為使者、為大祭司的耶穌，生命就紮根在耶穌裏，在任何境況中也不致動搖。</w:t>
      </w:r>
    </w:p>
    <w:p w:rsidR="00E928BE" w:rsidRDefault="00E928BE">
      <w:r>
        <w:rPr>
          <w:rFonts w:hint="eastAsia"/>
        </w:rPr>
        <w:t>請看第</w:t>
      </w:r>
      <w:r>
        <w:t>2,3</w:t>
      </w:r>
      <w:r>
        <w:rPr>
          <w:rFonts w:hint="eastAsia"/>
        </w:rPr>
        <w:t>節，「</w:t>
      </w:r>
      <w:r w:rsidRPr="008E5D1D">
        <w:rPr>
          <w:rStyle w:val="a2"/>
          <w:rFonts w:hint="eastAsia"/>
        </w:rPr>
        <w:t>他為</w:t>
      </w:r>
      <w:r>
        <w:rPr>
          <w:rStyle w:val="a2"/>
          <w:rFonts w:hint="eastAsia"/>
        </w:rPr>
        <w:t>那設立他的盡忠，如同摩西在　神的全家盡忠一樣。他比摩西算是更配多得榮耀，好像建造房屋的比房屋更尊榮；</w:t>
      </w:r>
      <w:r>
        <w:rPr>
          <w:rFonts w:hint="eastAsia"/>
        </w:rPr>
        <w:t>」摩西與耶穌的共通點是為那設立他的盡忠，在　神的全家盡忠一樣。　神的全家指著　神的百姓。摩西怎樣在　神的百姓盡忠？摩西長大了就不肯稱為法老女兒之子，他寧願作奴隸百姓同受苦難。摩西為了帶領以色列出埃及離開奴隸生活，挑戰剛硬的法老王十次。摩西向阻擋他們前路的紅海伸杖，信靠　神的大使以色列能平安地過紅海，並完全脫離埃及的追兵。摩西忍耐服事充滿奴隸劣根性的百姓。每當在曠野生活遇上問題，以色列人就埋怨領他們出來的摩西。他們厭惡這淡薄的食物，沒有水，說領他們出來送死，甚至想要用石頭打死摩西。後來，百姓因造了金牛犢，惹　神的震怒要將要被毀滅，摩西作中保代求，甚至願意以自己的名從生命冊上除去交換赦免以色列。　神承認這樣的摩西說：「</w:t>
      </w:r>
      <w:r>
        <w:rPr>
          <w:rStyle w:val="a2"/>
          <w:rFonts w:hint="eastAsia"/>
        </w:rPr>
        <w:t>我的僕人摩西不是這樣；他是在我全家盡忠的。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民</w:t>
      </w:r>
      <w:r>
        <w:t xml:space="preserve">12:7) </w:t>
      </w:r>
      <w:r>
        <w:rPr>
          <w:rFonts w:hint="eastAsia"/>
        </w:rPr>
        <w:t>因此猶太人尊崇摩西過於別的先知。然而，筆者說耶穌比摩西更配多得榮耀，因為摩西</w:t>
      </w:r>
      <w:r>
        <w:rPr>
          <w:rFonts w:hint="eastAsia"/>
        </w:rPr>
        <w:lastRenderedPageBreak/>
        <w:t>為僕人，在　神的全家誠然盡忠，但耶穌為兒子，治理　神的家。耶穌是　神的兒子，與　神同等，卻撇下天上尊貴榮耀的身份，取了血肉之體來到世界，拯救和服事因罪患病的弟兄。耶穌成為　神的羔羊，在十字架上擔當弟兄一切的罪孽，傾流寶血而死。耶穌盡忠於　神，直到完成拯救人的救贖工作。摩西好比房屋，耶穌卻是建造房屋的建築師、工程師。無論房屋多麼漂亮、華麗、實用，也不能比那建造房屋的更尊貴。雖然摩西是出色的領袖，也只不過是被造物，耶穌卻是創造萬物的主。摩西是要證明將要來的拯救者，耶穌卻是那應許而來的拯救者。因此，耶穌比摩西更尊貴，算是更配多得榮耀。</w:t>
      </w:r>
    </w:p>
    <w:p w:rsidR="00E928BE" w:rsidRDefault="00E928BE">
      <w:r>
        <w:rPr>
          <w:rFonts w:hint="eastAsia"/>
        </w:rPr>
        <w:t>請看第</w:t>
      </w:r>
      <w:r>
        <w:t>6</w:t>
      </w:r>
      <w:r>
        <w:rPr>
          <w:rFonts w:hint="eastAsia"/>
        </w:rPr>
        <w:t>節下，「</w:t>
      </w:r>
      <w:r>
        <w:rPr>
          <w:rStyle w:val="a2"/>
          <w:rFonts w:hint="eastAsia"/>
        </w:rPr>
        <w:t>我們若將可誇的盼望和膽量堅持到底，便是他的家了。</w:t>
      </w:r>
      <w:r>
        <w:rPr>
          <w:rFonts w:hint="eastAsia"/>
        </w:rPr>
        <w:t>」我們蒙揀選作為　神的百姓，有著可誇的盼望。這盼望與世界能見</w:t>
      </w:r>
      <w:r>
        <w:rPr>
          <w:rFonts w:ascii="Calibri" w:hAnsi="Calibri" w:hint="eastAsia"/>
        </w:rPr>
        <w:t>的</w:t>
      </w:r>
      <w:r>
        <w:rPr>
          <w:rFonts w:hint="eastAsia"/>
        </w:rPr>
        <w:t>和必會朽壞的盼望不同。這盼望是在　神的國裏享受永恆生命，也是我們完全的救恩。「</w:t>
      </w:r>
      <w:r>
        <w:rPr>
          <w:rStyle w:val="a2"/>
          <w:rFonts w:hint="eastAsia"/>
        </w:rPr>
        <w:t>將可誇的盼望和膽量堅持到底</w:t>
      </w:r>
      <w:r>
        <w:rPr>
          <w:rFonts w:hint="eastAsia"/>
        </w:rPr>
        <w:t>」意思是確信我們藉耶穌的救贖，能進入永恆生命的盼望。我們要擁有對耶穌的信心，以耶穌為榮耀和誇口，堅持到底，我們就能成為　神的家，作　神的百姓。有許多人在信心生活開首，將盼望放在耶穌裏，以耶穌為榮耀。然而，信仰生活的歷程中，遇上各樣的困難、逼迫、患難或試探，反觀別人行走舒適和成功的道路時，我們生出懷疑作　神的家是否正確擇，是否要繼續行走狹窄和險惡的道路。天路歷程中，基督徒和盡忠經過虛華市時，有各樣世上物質和名譽在叫賣。他們因為不買東西而下監受審判。盡忠即使面對暴風的患難和試煉，將可誇的盼望和膽量堅持到底。雖然他殉道，也被接去　神的國。「</w:t>
      </w:r>
      <w:r>
        <w:rPr>
          <w:rStyle w:val="a2"/>
          <w:rFonts w:hint="eastAsia"/>
        </w:rPr>
        <w:t>耶穌說：「手扶著犁向後看的，不配進　神的國。」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路</w:t>
      </w:r>
      <w:r>
        <w:t xml:space="preserve">9:62) </w:t>
      </w:r>
      <w:r>
        <w:rPr>
          <w:rFonts w:hint="eastAsia"/>
        </w:rPr>
        <w:t>我們通過耶穌寶血得救，向主作出決志，就不可擁有別樣的心。我們應當將我們的心思固定在耶穌身上，不要受世界迷惑，卻要以耶穌為榮耀和誇口，盡忠行走信心道路堅持到底。</w:t>
      </w:r>
    </w:p>
    <w:p w:rsidR="00E928BE" w:rsidRDefault="00E928BE">
      <w:pPr>
        <w:pStyle w:val="Heading2"/>
      </w:pPr>
      <w:r>
        <w:rPr>
          <w:rFonts w:hint="eastAsia"/>
        </w:rPr>
        <w:t>Ⅱ‧不可硬著心</w:t>
      </w:r>
      <w:r>
        <w:t xml:space="preserve"> (3:7-19)</w:t>
      </w:r>
    </w:p>
    <w:p w:rsidR="00E928BE" w:rsidRDefault="00E928BE">
      <w:r>
        <w:rPr>
          <w:rFonts w:hint="eastAsia"/>
        </w:rPr>
        <w:t>為何我們要將可誇的盼望和膽量堅持到底？請看</w:t>
      </w:r>
      <w:r>
        <w:t>7-11</w:t>
      </w:r>
      <w:r>
        <w:rPr>
          <w:rFonts w:hint="eastAsia"/>
        </w:rPr>
        <w:t>節，「</w:t>
      </w:r>
      <w:r>
        <w:rPr>
          <w:rStyle w:val="a2"/>
          <w:rFonts w:hint="eastAsia"/>
        </w:rPr>
        <w:t>聖靈有話說：你們今日若聽他的</w:t>
      </w:r>
      <w:r>
        <w:rPr>
          <w:rStyle w:val="a2"/>
          <w:rFonts w:hint="eastAsia"/>
        </w:rPr>
        <w:lastRenderedPageBreak/>
        <w:t>話，就不可硬著心，像在曠野惹他發怒、試探他的時候一樣。在那裡，你們的祖宗試我探我，並且觀看我的作為有四十年之久。所以，我厭煩那世代的人，說：他們心裡常常迷糊，竟不曉得我的作為！我就在怒中起誓說；他們斷不可進入我的安息。</w:t>
      </w:r>
      <w:r>
        <w:rPr>
          <w:rFonts w:hint="eastAsia"/>
        </w:rPr>
        <w:t>」這裏筆者引用詩篇</w:t>
      </w:r>
      <w:r>
        <w:t>95:7-11</w:t>
      </w:r>
      <w:r>
        <w:rPr>
          <w:rFonts w:hint="eastAsia"/>
        </w:rPr>
        <w:t>，指出以色列祖宗沒有行走信心道路到底的失敗，作為希伯來信徒的鑑戒。聖靈通過大衛說話，也警告後世的基督徒。以色列不信領他們出埃及的　神，懷疑　神的愛，試探　神的同在。在出埃及記</w:t>
      </w:r>
      <w:r>
        <w:t>17</w:t>
      </w:r>
      <w:r>
        <w:rPr>
          <w:rFonts w:hint="eastAsia"/>
        </w:rPr>
        <w:t>章，以色列百姓在利非訂因無水喝而試探　神說：「耶和華是在我們中間不是？」然而，以色列在第</w:t>
      </w:r>
      <w:r>
        <w:t>14</w:t>
      </w:r>
      <w:r>
        <w:rPr>
          <w:rFonts w:hint="eastAsia"/>
        </w:rPr>
        <w:t>章經歷　神使紅海分開，以色列過紅海如行乾地；在第</w:t>
      </w:r>
      <w:r>
        <w:t>15</w:t>
      </w:r>
      <w:r>
        <w:rPr>
          <w:rFonts w:hint="eastAsia"/>
        </w:rPr>
        <w:t>章裏，他們經歷　神使瑪拉的苦水變為甜；在第</w:t>
      </w:r>
      <w:r>
        <w:t>16</w:t>
      </w:r>
      <w:r>
        <w:rPr>
          <w:rFonts w:hint="eastAsia"/>
        </w:rPr>
        <w:t>章，他們又經歷　神從天賜嗎哪的　神蹟。但過了不多時，他們在艱難之中又懷疑　神的同在。他們信心的根軟弱，對　神沒有確信。「</w:t>
      </w:r>
      <w:r>
        <w:rPr>
          <w:rStyle w:val="a2"/>
          <w:rFonts w:hint="eastAsia"/>
        </w:rPr>
        <w:t>他們心裡常常迷糊，竟不曉得我的作為！</w:t>
      </w:r>
      <w:r>
        <w:rPr>
          <w:rFonts w:hint="eastAsia"/>
        </w:rPr>
        <w:t>」</w:t>
      </w:r>
      <w:r>
        <w:t xml:space="preserve">(11) </w:t>
      </w:r>
      <w:r>
        <w:rPr>
          <w:rFonts w:hint="eastAsia"/>
        </w:rPr>
        <w:t>後來，他們受迷惑陷在罪惡裏。當時摩西上西乃山領受十誡，在山下的以色列人卻造金牛犢為偶像</w:t>
      </w:r>
      <w:r>
        <w:t>(</w:t>
      </w:r>
      <w:r>
        <w:rPr>
          <w:rFonts w:hint="eastAsia"/>
        </w:rPr>
        <w:t>出</w:t>
      </w:r>
      <w:r>
        <w:t>32</w:t>
      </w:r>
      <w:r>
        <w:rPr>
          <w:rFonts w:hint="eastAsia"/>
        </w:rPr>
        <w:t>章</w:t>
      </w:r>
      <w:r>
        <w:t>)</w:t>
      </w:r>
      <w:r>
        <w:rPr>
          <w:rFonts w:hint="eastAsia"/>
        </w:rPr>
        <w:t>，並與摩押女子行淫，事奉偶像巴力毗耳。人的本性喜歡舒適安逸，撒但就以人肉體喜愛的來迷惑引誘人。</w:t>
      </w:r>
    </w:p>
    <w:p w:rsidR="00E928BE" w:rsidRDefault="00E928BE">
      <w:r>
        <w:rPr>
          <w:rFonts w:hint="eastAsia"/>
        </w:rPr>
        <w:t>受迷惑和硬著內心的以色列人承受怎樣的結果？「</w:t>
      </w:r>
      <w:r>
        <w:rPr>
          <w:rStyle w:val="a2"/>
          <w:rFonts w:hint="eastAsia"/>
        </w:rPr>
        <w:t xml:space="preserve">　神就在怒中起誓說；他們斷不可進入我的安息。</w:t>
      </w:r>
      <w:r>
        <w:rPr>
          <w:rFonts w:hint="eastAsia"/>
        </w:rPr>
        <w:t>」</w:t>
      </w:r>
      <w:r>
        <w:t xml:space="preserve">(11) </w:t>
      </w:r>
      <w:r>
        <w:rPr>
          <w:rFonts w:hint="eastAsia"/>
        </w:rPr>
        <w:t>並不是每個出埃及的以色列人都能進入迦南地。在民數記</w:t>
      </w:r>
      <w:r>
        <w:t>13,14</w:t>
      </w:r>
      <w:r>
        <w:rPr>
          <w:rFonts w:hint="eastAsia"/>
        </w:rPr>
        <w:t>章，以色列在加底斯巴尼亞，就是迦南地的門口，摩西在每個支派中選出代表窺探迦南地。十二個首領在四十日的窺探裏回來報告。其中十個因看見那地的城牆堅固，還有偉人後裔亞衲族，就甚麼懼怕，作出消極的報告。他們不信的惡報，影響全以色列，全百姓因而大聲喧嚷，埋怨　神的帶領，並要</w:t>
      </w:r>
      <w:r w:rsidRPr="00D35FFB">
        <w:rPr>
          <w:rFonts w:hint="eastAsia"/>
        </w:rPr>
        <w:t>求另立領袖</w:t>
      </w:r>
      <w:r>
        <w:rPr>
          <w:rFonts w:hint="eastAsia"/>
        </w:rPr>
        <w:t>返回埃及。相反，有信心的迦勒與約書亞報告說，「</w:t>
      </w:r>
      <w:r>
        <w:rPr>
          <w:rStyle w:val="a2"/>
          <w:rFonts w:hint="eastAsia"/>
        </w:rPr>
        <w:t>對以色列全會眾說：「我們所窺探、經過之地是極美之地。耶和華若喜悅我們，就必將我們領進那地，把地賜給我們；那地原是流奶與蜜之地。但你們不可背叛耶和華，也不要怕那地的居民；因為他們是我們的食物，並且蔭庇他們的已經離開他們。有耶和華與我們同在，不要怕他們！」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民</w:t>
      </w:r>
      <w:r>
        <w:t xml:space="preserve">14:7-9) </w:t>
      </w:r>
      <w:r>
        <w:rPr>
          <w:rFonts w:hint="eastAsia"/>
        </w:rPr>
        <w:t>結果，　神向那些不信的人發烈怒說，他們都要在曠野流浪滅沒，</w:t>
      </w:r>
      <w:r>
        <w:rPr>
          <w:rFonts w:hint="eastAsia"/>
        </w:rPr>
        <w:lastRenderedPageBreak/>
        <w:t>但應許有信心的迦勒與約書亞能進入迦南地享受安息。</w:t>
      </w:r>
    </w:p>
    <w:p w:rsidR="00E928BE" w:rsidRDefault="00E928BE">
      <w:r>
        <w:rPr>
          <w:rFonts w:hint="eastAsia"/>
        </w:rPr>
        <w:t>因祖宗的失敗，希伯來信徒應當怎樣做？請看第</w:t>
      </w:r>
      <w:r>
        <w:t>12</w:t>
      </w:r>
      <w:r>
        <w:rPr>
          <w:rFonts w:hint="eastAsia"/>
        </w:rPr>
        <w:t>節，「</w:t>
      </w:r>
      <w:r>
        <w:rPr>
          <w:rStyle w:val="a2"/>
          <w:rFonts w:hint="eastAsia"/>
        </w:rPr>
        <w:t>弟兄們，你們要謹慎，免得你們中間或有人存著不信的惡心，把永生　神離棄了。</w:t>
      </w:r>
      <w:r>
        <w:rPr>
          <w:rFonts w:hint="eastAsia"/>
        </w:rPr>
        <w:t>」筆者警告我們，要謹慎，免得不信的惡心，使我們離棄永生　神。惡心指著對　神不信的心思。人有信心時卻能忍耐和安靜，跟從　神所設立的領袖。沒有信心時，在曠野欠缺糧食和水源，就硬著心，埋怨領袖；面對現實問題而恐懼，埋怨上帝，生出返回世界的心思。這一切的惡行都是由不信的惡心而來。不信使人離棄永生　神，不能進入　神的國，享受真正的安息。</w:t>
      </w:r>
    </w:p>
    <w:p w:rsidR="00E928BE" w:rsidRDefault="00E928BE">
      <w:r>
        <w:rPr>
          <w:rFonts w:hint="eastAsia"/>
        </w:rPr>
        <w:t>我們為了在基督裏有份當怎樣生活？</w:t>
      </w:r>
    </w:p>
    <w:p w:rsidR="00E928BE" w:rsidRDefault="00E928BE">
      <w:pPr>
        <w:pStyle w:val="Heading3"/>
      </w:pPr>
      <w:r>
        <w:rPr>
          <w:rFonts w:hint="eastAsia"/>
        </w:rPr>
        <w:t>第一，天天彼此相勸</w:t>
      </w:r>
    </w:p>
    <w:p w:rsidR="00E928BE" w:rsidRDefault="00E928BE">
      <w:r>
        <w:rPr>
          <w:rFonts w:hint="eastAsia"/>
        </w:rPr>
        <w:t>請看第</w:t>
      </w:r>
      <w:r>
        <w:t>13</w:t>
      </w:r>
      <w:r>
        <w:rPr>
          <w:rFonts w:hint="eastAsia"/>
        </w:rPr>
        <w:t>節，「</w:t>
      </w:r>
      <w:r>
        <w:rPr>
          <w:rStyle w:val="a2"/>
          <w:rFonts w:hint="eastAsia"/>
        </w:rPr>
        <w:t>總要趁著還有今日，天天彼此相勸，免得你們中間有人被罪迷惑，心裡就剛硬了。</w:t>
      </w:r>
      <w:r>
        <w:rPr>
          <w:rFonts w:hint="eastAsia"/>
        </w:rPr>
        <w:t>」我們住在如同曠野的世界，有許多現實問題和罪的引誘。世界充斥著眼目的情慾、肉體的情慾和今生的驕傲。肉體的情慾對年青人來說難以擺脫。然而，我們要每天彼此相勸，就是彼此鼓勵憑信心過生活。屬人的親密，只會彼此生出同情，卻在屬靈上沒有益處。在曠野險惡的世界裏，我們彼此相勸，確信活著的　神，憑信心過生活，享受信徒真正的相交。</w:t>
      </w:r>
    </w:p>
    <w:p w:rsidR="00E928BE" w:rsidRDefault="00E928BE">
      <w:pPr>
        <w:pStyle w:val="Heading3"/>
      </w:pPr>
      <w:r>
        <w:rPr>
          <w:rFonts w:hint="eastAsia"/>
        </w:rPr>
        <w:t>第二，將起初確實的信心堅持到底</w:t>
      </w:r>
    </w:p>
    <w:p w:rsidR="00E928BE" w:rsidRDefault="00E928BE">
      <w:r>
        <w:rPr>
          <w:rFonts w:hint="eastAsia"/>
        </w:rPr>
        <w:t>請看第</w:t>
      </w:r>
      <w:r>
        <w:t>14</w:t>
      </w:r>
      <w:r>
        <w:rPr>
          <w:rFonts w:hint="eastAsia"/>
        </w:rPr>
        <w:t>節，「</w:t>
      </w:r>
      <w:r>
        <w:rPr>
          <w:rStyle w:val="a2"/>
          <w:rFonts w:hint="eastAsia"/>
        </w:rPr>
        <w:t>我們若將起初確實的信心堅持到底，就在基督裡有分了。</w:t>
      </w:r>
      <w:r>
        <w:rPr>
          <w:rFonts w:hint="eastAsia"/>
        </w:rPr>
        <w:t>」以色列起初在西乃山與　神立約，對　神有確信和盼望，設立他們為祭司的國度，聖潔的國民。希伯來信徒在認識福音前，過著艱苦的律法生活。在迎接福音後，內心充滿喜樂和確信。然而，時間過去，因著現實的艱難和罪的引誘，他們失去起初對救恩的感激，受引誘返回以往的生活。我們回憶起初的信心生活甜美，但信仰生活遇上許多意料之外的問題。面對讀書的壓力，工作的壓力，再加上承擔使命，使我們容易羡慕世人，無拘無束，隨己意的生活。我們在長久的困難之中，救恩的喜</w:t>
      </w:r>
      <w:r>
        <w:rPr>
          <w:rFonts w:hint="eastAsia"/>
        </w:rPr>
        <w:lastRenderedPageBreak/>
        <w:t>樂也漸漸消失，為現實不滿，生出偏離信心道路的心思。即使起初做得好，若不堅持到底，也是沒有好結果的。堅持起初遇上耶穌時救恩的確信最為重要。與基督同行到底的人，才能參與基督的榮耀。</w:t>
      </w:r>
    </w:p>
    <w:p w:rsidR="00E928BE" w:rsidRDefault="00E928BE">
      <w:r>
        <w:rPr>
          <w:rFonts w:hint="eastAsia"/>
        </w:rPr>
        <w:t>沒有堅持到底的以色列祖宗有何結局？請看第</w:t>
      </w:r>
      <w:r>
        <w:t>15-18</w:t>
      </w:r>
      <w:r>
        <w:rPr>
          <w:rFonts w:hint="eastAsia"/>
        </w:rPr>
        <w:t>節，「</w:t>
      </w:r>
      <w:r>
        <w:rPr>
          <w:rStyle w:val="a2"/>
          <w:rFonts w:hint="eastAsia"/>
        </w:rPr>
        <w:t>經上說：「你們今日若聽他的話，就不可硬著心，像惹他發怒的日子一樣。」那時，聽見他話惹他發怒的是誰呢？豈不是跟著摩西從埃及出來的眾人嗎？　神四十年之久，又厭煩誰呢？豈不是那些犯罪、屍首倒在曠野的人嗎？又向誰起誓，不容他們進入他的安息呢；豈不是向那些不信從的人嗎？</w:t>
      </w:r>
      <w:r>
        <w:rPr>
          <w:rFonts w:hint="eastAsia"/>
        </w:rPr>
        <w:t>」那些跟著摩西出埃及的人，雖然聽見主的聲音，卻硬著心惹　神發怒。　神就在四十年裏懲罰他們，使他們的屍首倒在曠野。有三千人因崇拜金牛犢而被殺</w:t>
      </w:r>
      <w:r>
        <w:t>(</w:t>
      </w:r>
      <w:r>
        <w:rPr>
          <w:rFonts w:hint="eastAsia"/>
        </w:rPr>
        <w:t>出</w:t>
      </w:r>
      <w:r>
        <w:t>32:18)</w:t>
      </w:r>
      <w:r>
        <w:rPr>
          <w:rFonts w:hint="eastAsia"/>
        </w:rPr>
        <w:t>；　神使地開口，把敵擋摩西的可拉一黨</w:t>
      </w:r>
      <w:r>
        <w:t>250</w:t>
      </w:r>
      <w:r>
        <w:rPr>
          <w:rFonts w:hint="eastAsia"/>
        </w:rPr>
        <w:t>人被吞滅，</w:t>
      </w:r>
      <w:r>
        <w:t>14700</w:t>
      </w:r>
      <w:r>
        <w:rPr>
          <w:rFonts w:hint="eastAsia"/>
        </w:rPr>
        <w:t>人受瘟疫而死</w:t>
      </w:r>
      <w:r>
        <w:t>(</w:t>
      </w:r>
      <w:r>
        <w:rPr>
          <w:rFonts w:hint="eastAsia"/>
        </w:rPr>
        <w:t>民</w:t>
      </w:r>
      <w:r>
        <w:t>16</w:t>
      </w:r>
      <w:r>
        <w:rPr>
          <w:rFonts w:hint="eastAsia"/>
        </w:rPr>
        <w:t>章</w:t>
      </w:r>
      <w:r>
        <w:t>)</w:t>
      </w:r>
      <w:r>
        <w:rPr>
          <w:rFonts w:hint="eastAsia"/>
        </w:rPr>
        <w:t>。照　神所起的誓，一切不信從的人都不能進入　神的安息。結果，出埃及的六十萬以色列男丁，除了迦勒和約書亞外，他們的屍首都倒在曠野。</w:t>
      </w:r>
    </w:p>
    <w:p w:rsidR="00E928BE" w:rsidRDefault="00E928BE">
      <w:r>
        <w:rPr>
          <w:rFonts w:hint="eastAsia"/>
        </w:rPr>
        <w:t>為何以色列不能進入安息？請看第</w:t>
      </w:r>
      <w:r>
        <w:t>19</w:t>
      </w:r>
      <w:r>
        <w:rPr>
          <w:rFonts w:hint="eastAsia"/>
        </w:rPr>
        <w:t>節，「</w:t>
      </w:r>
      <w:r>
        <w:rPr>
          <w:rStyle w:val="a2"/>
          <w:rFonts w:hint="eastAsia"/>
        </w:rPr>
        <w:t>這樣看來，他們不能進入安息是因為不信的緣故了。</w:t>
      </w:r>
      <w:r>
        <w:rPr>
          <w:rFonts w:hint="eastAsia"/>
        </w:rPr>
        <w:t>」這是因為他們的不信，沒有堅持相信　神的愛和盼望到底。以色列祖宗的失敗也提醒我們，不自以為站立得穩，卻要從中受警戒。即使從前有救恩的盼望和確信，後來卻硬著心，犯罪和不信的人，也不能進入　神的安息。</w:t>
      </w:r>
    </w:p>
    <w:p w:rsidR="00E928BE" w:rsidRDefault="00E928BE">
      <w:pPr>
        <w:pStyle w:val="Heading2"/>
      </w:pPr>
      <w:r>
        <w:rPr>
          <w:rFonts w:hint="eastAsia"/>
        </w:rPr>
        <w:t>Ⅲ‧務必竭力進入那安息</w:t>
      </w:r>
      <w:r>
        <w:t xml:space="preserve"> (4:1-13)</w:t>
      </w:r>
    </w:p>
    <w:p w:rsidR="00E928BE" w:rsidRDefault="00E928BE">
      <w:r>
        <w:rPr>
          <w:rFonts w:hint="eastAsia"/>
        </w:rPr>
        <w:t>所以我們當畏懼甚麼呢？請看第</w:t>
      </w:r>
      <w:r>
        <w:t>4:1</w:t>
      </w:r>
      <w:r>
        <w:rPr>
          <w:rFonts w:hint="eastAsia"/>
        </w:rPr>
        <w:t>節，「</w:t>
      </w:r>
      <w:r>
        <w:rPr>
          <w:rStyle w:val="a2"/>
          <w:rFonts w:hint="eastAsia"/>
        </w:rPr>
        <w:t>我們既蒙留下，有進入他安息的應許，就當畏懼，免得我們中間或有人似乎是趕不上了。</w:t>
      </w:r>
      <w:r>
        <w:rPr>
          <w:rFonts w:hint="eastAsia"/>
        </w:rPr>
        <w:t>」筆者以先祖失敗的歷史作鑑戒，警愓我們要有畏懼之心過信仰生活。雖然我們擁有進入　神安息的應許，或有人似乎是趕不上了，而不能進入安息。</w:t>
      </w:r>
    </w:p>
    <w:p w:rsidR="00E928BE" w:rsidRDefault="00E928BE">
      <w:r>
        <w:rPr>
          <w:rFonts w:hint="eastAsia"/>
        </w:rPr>
        <w:t>請看第</w:t>
      </w:r>
      <w:r>
        <w:t>2,3</w:t>
      </w:r>
      <w:r>
        <w:rPr>
          <w:rFonts w:hint="eastAsia"/>
        </w:rPr>
        <w:t>節，「</w:t>
      </w:r>
      <w:r>
        <w:rPr>
          <w:rStyle w:val="a2"/>
          <w:rFonts w:hint="eastAsia"/>
        </w:rPr>
        <w:t>因為有福音傳給我們，像傳給他們一樣；只是所聽見的道與他們無益，因為他們沒有信心與所聽見的道調和。但我們已經</w:t>
      </w:r>
      <w:r>
        <w:rPr>
          <w:rStyle w:val="a2"/>
          <w:rFonts w:hint="eastAsia"/>
        </w:rPr>
        <w:lastRenderedPageBreak/>
        <w:t>相信的人得以進入那安息，正如　神所說：「我在怒中起誓說：『他們斷不可進入我的安息！』」其實造物之工，從創世以來已經成全了。</w:t>
      </w:r>
      <w:r>
        <w:rPr>
          <w:rFonts w:hint="eastAsia"/>
        </w:rPr>
        <w:t>」進入安息有兩個含義：第一，在地上迎接耶穌為基督所享受的安息。耶穌邀請我們說：「</w:t>
      </w:r>
      <w:r>
        <w:rPr>
          <w:rStyle w:val="a2"/>
          <w:rFonts w:hint="eastAsia"/>
        </w:rPr>
        <w:t>凡勞苦擔重擔的人可以到我這裡來，我就使你們得安息。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太</w:t>
      </w:r>
      <w:r>
        <w:t xml:space="preserve">11:28) </w:t>
      </w:r>
      <w:r>
        <w:rPr>
          <w:rFonts w:hint="eastAsia"/>
        </w:rPr>
        <w:t>第二，耶穌再臨時賜給屬基督的人永遠的安息，這是從地上的安息開始的。可惜，信徒容易享受不到地上的安息，內心不安和動搖。這是因為他們沒有信心與所聽見的道調和，沒有以信心回應所聽的道。耶穌常在我們的心房叩門，盼望將這世界不能奪去的安息賜給我們。有許多人雖然聽見主的道，卻沒有以信心與所聽見的道調和，沒有以信心回應，反而懷著惡心，懷疑　神的應許。結果他們不能享受安息，也不能脫離憂慮，因而靈魂困乏，流離漂蕩。我們為了得著和享受安息，就要打開心門迎接耶穌，與主相交。在這競爭激烈的生活，我們關心怎樣可以從疲勞得恢復。然而，肉體雖然休息，沒有信心時，靈魂被憂慮捆綁而不安，受恐懼折磨，仍是沒有安息。真正的安息乃是從與　神相交而來。</w:t>
      </w:r>
    </w:p>
    <w:p w:rsidR="00E928BE" w:rsidRDefault="00E928BE">
      <w:r>
        <w:rPr>
          <w:rFonts w:hint="eastAsia"/>
        </w:rPr>
        <w:t>請看第</w:t>
      </w:r>
      <w:r>
        <w:t>4</w:t>
      </w:r>
      <w:r>
        <w:rPr>
          <w:rFonts w:hint="eastAsia"/>
        </w:rPr>
        <w:t>節，「</w:t>
      </w:r>
      <w:r>
        <w:rPr>
          <w:rStyle w:val="a2"/>
          <w:rFonts w:hint="eastAsia"/>
        </w:rPr>
        <w:t>論到第七日，有一處說，「到第七日　神就歇了他一切的工。</w:t>
      </w:r>
      <w:r>
        <w:rPr>
          <w:rFonts w:hint="eastAsia"/>
        </w:rPr>
        <w:t>」　神在六日裏創造，然後第七日安息。這是安息的起源。　神並非感到疲倦而安息。安息日乃是　神的聖日，為了記念　神創造之工而設立。那日我們敬拜　神，讚美　神，聆聽　神的說話，與　神相交，那時我們靈魂有安息。以色列人以為進入迦南地就有安息，但這是錯誤的。</w:t>
      </w:r>
    </w:p>
    <w:p w:rsidR="00E928BE" w:rsidRDefault="00E928BE">
      <w:r>
        <w:rPr>
          <w:rFonts w:hint="eastAsia"/>
        </w:rPr>
        <w:t>請看第</w:t>
      </w:r>
      <w:r>
        <w:t>8,9</w:t>
      </w:r>
      <w:r>
        <w:rPr>
          <w:rFonts w:hint="eastAsia"/>
        </w:rPr>
        <w:t>節，「</w:t>
      </w:r>
      <w:r>
        <w:rPr>
          <w:rStyle w:val="a2"/>
          <w:rFonts w:hint="eastAsia"/>
        </w:rPr>
        <w:t>若是約書亞已叫他們享了安息，後來　神就不再提別的日子了。這樣看來，必另有一安息日的安息為　神的子民存留。</w:t>
      </w:r>
      <w:r>
        <w:rPr>
          <w:rFonts w:hint="eastAsia"/>
        </w:rPr>
        <w:t>」若是約書亞已叫以色列享了安息，　神就不再提另一個安息的日子。以色列進入迦南地並非真正的安息，只是一個預表。最終真正的安息是通過相信耶穌基督而來。現代人通過到外地旅遊，到大自然來享受安息，但這些都不能帶領人進入永恆的安息，因為假期後星期又要返工返學。使人失去安息的是罪的問題。惟有耶穌基督才能解決我們罪的問題，我們迎接耶穌基督，信</w:t>
      </w:r>
      <w:r>
        <w:rPr>
          <w:rFonts w:hint="eastAsia"/>
        </w:rPr>
        <w:lastRenderedPageBreak/>
        <w:t>靠耶穌，才能享受真正的安息。信徒息了今世的勞苦，在主再臨的時候，能享受為我們存留完全和真正的安息。</w:t>
      </w:r>
    </w:p>
    <w:p w:rsidR="00E928BE" w:rsidRDefault="00E928BE">
      <w:r>
        <w:rPr>
          <w:rFonts w:hint="eastAsia"/>
        </w:rPr>
        <w:t>誰能進入這安息呢？</w:t>
      </w:r>
    </w:p>
    <w:p w:rsidR="00E928BE" w:rsidRDefault="00E928BE">
      <w:pPr>
        <w:pStyle w:val="Heading3"/>
      </w:pPr>
      <w:r>
        <w:rPr>
          <w:rFonts w:hint="eastAsia"/>
        </w:rPr>
        <w:t>首先，我們務必竭力進入那安息</w:t>
      </w:r>
    </w:p>
    <w:p w:rsidR="00E928BE" w:rsidRDefault="00E928BE">
      <w:r>
        <w:rPr>
          <w:rFonts w:hint="eastAsia"/>
        </w:rPr>
        <w:t>請看第</w:t>
      </w:r>
      <w:r>
        <w:t>11</w:t>
      </w:r>
      <w:r>
        <w:rPr>
          <w:rFonts w:hint="eastAsia"/>
        </w:rPr>
        <w:t>節，「</w:t>
      </w:r>
      <w:r>
        <w:rPr>
          <w:rStyle w:val="a2"/>
          <w:rFonts w:hint="eastAsia"/>
        </w:rPr>
        <w:t>所以，我們務必竭力進入那安息，免得有人學那不信從的樣子跌倒了。</w:t>
      </w:r>
      <w:r>
        <w:rPr>
          <w:rFonts w:hint="eastAsia"/>
        </w:rPr>
        <w:t>」雖然信徒有進入那安息的應許，但不是自然地能進入。為了追入那安息，就要務必竭力。雖然已經領受應許，但學那不信從的人就不能進入那安息。不信從的人就是沒有與地上罪惡爭戰，容許罪的引誘，內心變得剛硬的人。務必竭力就是在屬靈上警醒，殷勤地作出掙扎。</w:t>
      </w:r>
    </w:p>
    <w:p w:rsidR="00E928BE" w:rsidRDefault="00E928BE">
      <w:pPr>
        <w:pStyle w:val="Heading3"/>
      </w:pPr>
      <w:r>
        <w:rPr>
          <w:rFonts w:hint="eastAsia"/>
        </w:rPr>
        <w:t>第二，我們要竭力聽　神的道</w:t>
      </w:r>
    </w:p>
    <w:p w:rsidR="00E928BE" w:rsidRDefault="00E928BE">
      <w:r>
        <w:rPr>
          <w:rFonts w:hint="eastAsia"/>
        </w:rPr>
        <w:t>請看第</w:t>
      </w:r>
      <w:r>
        <w:t>12,13</w:t>
      </w:r>
      <w:r>
        <w:rPr>
          <w:rFonts w:hint="eastAsia"/>
        </w:rPr>
        <w:t>節，「</w:t>
      </w:r>
      <w:r>
        <w:rPr>
          <w:rStyle w:val="a2"/>
          <w:rFonts w:hint="eastAsia"/>
        </w:rPr>
        <w:t xml:space="preserve">　神的道是活潑的，是有功效的，比一切兩刃的劍更快，甚至魂與靈，骨節與骨髓，都能刺入、剖開，連心中的思念和主意都能辨明。並且被造的沒有一樣在他面前不顯然的；原來萬物在那與我們有關係的主眼前，都是赤露敞開的。</w:t>
      </w:r>
      <w:r>
        <w:rPr>
          <w:rFonts w:hint="eastAsia"/>
        </w:rPr>
        <w:t>」筆者勸勉我們務必竭力進入那安息後，見證　神說話的功效。這是要勸勉信徒要努力聽　神的道，倚　神說話的大能。我們不可以靠著個人意志力勝過罪惡和誘惑的世界。　神將活潑有功效的道賜下，　神的道能刺入、剖開，連心中的思念和主意。一切被造之物在　神面前都是赤露敞開的，祂知道我們的一切和根本問題。我們竭力地聽　神的說話，　神的道就不知不覺地在我們心裏工作，將我們的心在真理面前顯露出來，趕走內心的黑暗和罪惡，並勝過一切罪的引誘。</w:t>
      </w:r>
    </w:p>
    <w:p w:rsidR="00E928BE" w:rsidRDefault="00E928BE">
      <w:r>
        <w:rPr>
          <w:rFonts w:hint="eastAsia"/>
        </w:rPr>
        <w:t>總括，筆者勸勉我們這同蒙天召的弟兄，應當思想耶穌＂</w:t>
      </w:r>
      <w:r w:rsidRPr="00D35FFB">
        <w:rPr>
          <w:rStyle w:val="a2"/>
        </w:rPr>
        <w:t>fixed your thoughts on Jesus</w:t>
      </w:r>
      <w:r>
        <w:t>”</w:t>
      </w:r>
      <w:r>
        <w:rPr>
          <w:rFonts w:hint="eastAsia"/>
        </w:rPr>
        <w:t>，將可誇的盼望和膽量堅持到底，並要天天彼此相勸，免得被罪迷惑，心就剛硬了。我們持守信心和盼望堅持到底，行走朝聖者的道路，就得進入安息。我們要竭力進入那安息，</w:t>
      </w:r>
      <w:r w:rsidRPr="00D35FFB">
        <w:rPr>
          <w:rFonts w:hint="eastAsia"/>
        </w:rPr>
        <w:t>而</w:t>
      </w:r>
      <w:r>
        <w:rPr>
          <w:rFonts w:hint="eastAsia"/>
        </w:rPr>
        <w:t>側耳聽　神說話，在如同曠野的忙碌和艱難生活中也能享受安息。</w:t>
      </w:r>
      <w:bookmarkEnd w:id="0"/>
    </w:p>
    <w:sectPr w:rsidR="00E928BE" w:rsidSect="00D35FFB">
      <w:type w:val="continuous"/>
      <w:pgSz w:w="11907" w:h="16840" w:code="9"/>
      <w:pgMar w:top="1134" w:right="680" w:bottom="113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361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4F" w:rsidRDefault="00AB694F" w:rsidP="008E5D1D">
      <w:pPr>
        <w:spacing w:before="0" w:after="0"/>
      </w:pPr>
      <w:r>
        <w:separator/>
      </w:r>
    </w:p>
  </w:endnote>
  <w:endnote w:type="continuationSeparator" w:id="0">
    <w:p w:rsidR="00AB694F" w:rsidRDefault="00AB694F" w:rsidP="008E5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￡gO!Ód2ˆ_?ˆ§Aˆm(P)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￡gO!Ód￠Dj|LAˆm(P)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(P)">
    <w:altName w:val="￡gO!Ód2ˆf?ˆ§Aˆm(P)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BE" w:rsidRDefault="00E928BE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5FFB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4F" w:rsidRDefault="00AB694F" w:rsidP="008E5D1D">
      <w:pPr>
        <w:spacing w:before="0" w:after="0"/>
      </w:pPr>
      <w:r>
        <w:separator/>
      </w:r>
    </w:p>
  </w:footnote>
  <w:footnote w:type="continuationSeparator" w:id="0">
    <w:p w:rsidR="00AB694F" w:rsidRDefault="00AB694F" w:rsidP="008E5D1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D1D"/>
    <w:rsid w:val="AFB62973"/>
    <w:rsid w:val="B000EAD6"/>
    <w:rsid w:val="B279460D"/>
    <w:rsid w:val="B301B7D0"/>
    <w:rsid w:val="B3926E07"/>
    <w:rsid w:val="B397D49D"/>
    <w:rsid w:val="B3AF8294"/>
    <w:rsid w:val="B427907F"/>
    <w:rsid w:val="B4B7BDDA"/>
    <w:rsid w:val="B7B613F4"/>
    <w:rsid w:val="BB010F39"/>
    <w:rsid w:val="BBBB02FF"/>
    <w:rsid w:val="C008C22D"/>
    <w:rsid w:val="C08DB252"/>
    <w:rsid w:val="C0D4BCFF"/>
    <w:rsid w:val="C192FC79"/>
    <w:rsid w:val="C1F0CBF4"/>
    <w:rsid w:val="C32B5C71"/>
    <w:rsid w:val="C65BCDD9"/>
    <w:rsid w:val="C85E48E4"/>
    <w:rsid w:val="C887FD45"/>
    <w:rsid w:val="CAA92858"/>
    <w:rsid w:val="CB082F48"/>
    <w:rsid w:val="CBE911D2"/>
    <w:rsid w:val="CCC414C5"/>
    <w:rsid w:val="CD263B2F"/>
    <w:rsid w:val="CF5EFBC6"/>
    <w:rsid w:val="CF7946FF"/>
    <w:rsid w:val="CFEC8342"/>
    <w:rsid w:val="D098A1AA"/>
    <w:rsid w:val="D2BB6EB4"/>
    <w:rsid w:val="D3F3B247"/>
    <w:rsid w:val="D43F5207"/>
    <w:rsid w:val="D7075026"/>
    <w:rsid w:val="D7F8DD49"/>
    <w:rsid w:val="DE512D4F"/>
    <w:rsid w:val="DEC8C4BA"/>
    <w:rsid w:val="DFB72A25"/>
    <w:rsid w:val="E09824C8"/>
    <w:rsid w:val="E18C2420"/>
    <w:rsid w:val="E1A76F65"/>
    <w:rsid w:val="E346052D"/>
    <w:rsid w:val="E37623D9"/>
    <w:rsid w:val="E389BB39"/>
    <w:rsid w:val="E40F32AC"/>
    <w:rsid w:val="E4A7D4EC"/>
    <w:rsid w:val="E5522DF5"/>
    <w:rsid w:val="E7A75792"/>
    <w:rsid w:val="E85AF4D5"/>
    <w:rsid w:val="E9E101E1"/>
    <w:rsid w:val="EB07A58E"/>
    <w:rsid w:val="EB358555"/>
    <w:rsid w:val="EC0179AE"/>
    <w:rsid w:val="EC3C8888"/>
    <w:rsid w:val="EC4B7C39"/>
    <w:rsid w:val="EEB0E1F8"/>
    <w:rsid w:val="EF7A2C45"/>
    <w:rsid w:val="F098088C"/>
    <w:rsid w:val="F17AB713"/>
    <w:rsid w:val="F2DF6A74"/>
    <w:rsid w:val="F3BDA9A3"/>
    <w:rsid w:val="F6545DB4"/>
    <w:rsid w:val="F71193AE"/>
    <w:rsid w:val="FA651F6F"/>
    <w:rsid w:val="FF2C94F6"/>
    <w:rsid w:val="0004711C"/>
    <w:rsid w:val="00101A74"/>
    <w:rsid w:val="00140469"/>
    <w:rsid w:val="001C41A3"/>
    <w:rsid w:val="002B4C17"/>
    <w:rsid w:val="003070CF"/>
    <w:rsid w:val="00321212"/>
    <w:rsid w:val="003C254F"/>
    <w:rsid w:val="00552236"/>
    <w:rsid w:val="00573A27"/>
    <w:rsid w:val="005849C7"/>
    <w:rsid w:val="007A4CDF"/>
    <w:rsid w:val="008A71DC"/>
    <w:rsid w:val="008E5D1D"/>
    <w:rsid w:val="008F282B"/>
    <w:rsid w:val="00906732"/>
    <w:rsid w:val="00913FD4"/>
    <w:rsid w:val="009369DD"/>
    <w:rsid w:val="009E02AB"/>
    <w:rsid w:val="00A07F19"/>
    <w:rsid w:val="00AB694F"/>
    <w:rsid w:val="00AF6256"/>
    <w:rsid w:val="00BA1D94"/>
    <w:rsid w:val="00BF26C6"/>
    <w:rsid w:val="00C21419"/>
    <w:rsid w:val="00C5041F"/>
    <w:rsid w:val="00C860C3"/>
    <w:rsid w:val="00D35FFB"/>
    <w:rsid w:val="00E928BE"/>
    <w:rsid w:val="00F15B13"/>
    <w:rsid w:val="00FA05DC"/>
    <w:rsid w:val="00FE67BD"/>
    <w:rsid w:val="02E7AD73"/>
    <w:rsid w:val="03C6BA24"/>
    <w:rsid w:val="062DDD60"/>
    <w:rsid w:val="06AC790F"/>
    <w:rsid w:val="06D930A6"/>
    <w:rsid w:val="070FF47A"/>
    <w:rsid w:val="08EE2F16"/>
    <w:rsid w:val="0974445D"/>
    <w:rsid w:val="09B34220"/>
    <w:rsid w:val="09FF3F8C"/>
    <w:rsid w:val="0A27EAB8"/>
    <w:rsid w:val="0BFEF329"/>
    <w:rsid w:val="0C22B2DC"/>
    <w:rsid w:val="0C309266"/>
    <w:rsid w:val="0CE89510"/>
    <w:rsid w:val="0D476BE1"/>
    <w:rsid w:val="0E2A439E"/>
    <w:rsid w:val="0F7A1EAE"/>
    <w:rsid w:val="10511169"/>
    <w:rsid w:val="136566EA"/>
    <w:rsid w:val="13B05300"/>
    <w:rsid w:val="13DE35DD"/>
    <w:rsid w:val="15EC45AD"/>
    <w:rsid w:val="16458D23"/>
    <w:rsid w:val="1646E99A"/>
    <w:rsid w:val="19600138"/>
    <w:rsid w:val="19A76B25"/>
    <w:rsid w:val="1F3F5D95"/>
    <w:rsid w:val="1F84B28D"/>
    <w:rsid w:val="203ECA93"/>
    <w:rsid w:val="20960791"/>
    <w:rsid w:val="2244009F"/>
    <w:rsid w:val="23E48044"/>
    <w:rsid w:val="25068D76"/>
    <w:rsid w:val="257993A2"/>
    <w:rsid w:val="268B3A1B"/>
    <w:rsid w:val="26F52C09"/>
    <w:rsid w:val="289A8289"/>
    <w:rsid w:val="28B2D701"/>
    <w:rsid w:val="292940B8"/>
    <w:rsid w:val="29E20E2A"/>
    <w:rsid w:val="29F7CE36"/>
    <w:rsid w:val="2A2242D0"/>
    <w:rsid w:val="2C833E26"/>
    <w:rsid w:val="2F58307B"/>
    <w:rsid w:val="302D352E"/>
    <w:rsid w:val="307E6D23"/>
    <w:rsid w:val="325E7793"/>
    <w:rsid w:val="32A52225"/>
    <w:rsid w:val="331C4A99"/>
    <w:rsid w:val="33450035"/>
    <w:rsid w:val="34F6AF56"/>
    <w:rsid w:val="35EA185D"/>
    <w:rsid w:val="36A12CDA"/>
    <w:rsid w:val="37C00ACC"/>
    <w:rsid w:val="38BD2B01"/>
    <w:rsid w:val="3A842892"/>
    <w:rsid w:val="3BB3A606"/>
    <w:rsid w:val="3C4479F5"/>
    <w:rsid w:val="3D6381CC"/>
    <w:rsid w:val="3EF6C789"/>
    <w:rsid w:val="3EF79495"/>
    <w:rsid w:val="3F22EB76"/>
    <w:rsid w:val="421052C8"/>
    <w:rsid w:val="42557DD5"/>
    <w:rsid w:val="43F665DB"/>
    <w:rsid w:val="4453A9C9"/>
    <w:rsid w:val="448EE763"/>
    <w:rsid w:val="44C4AFD5"/>
    <w:rsid w:val="46954AF4"/>
    <w:rsid w:val="4BF3B31C"/>
    <w:rsid w:val="4CCE8B12"/>
    <w:rsid w:val="4E2B3D9A"/>
    <w:rsid w:val="4F38C173"/>
    <w:rsid w:val="4F53B96B"/>
    <w:rsid w:val="50081474"/>
    <w:rsid w:val="50F114A6"/>
    <w:rsid w:val="538129F5"/>
    <w:rsid w:val="53942301"/>
    <w:rsid w:val="5445D372"/>
    <w:rsid w:val="54B78C38"/>
    <w:rsid w:val="550B088B"/>
    <w:rsid w:val="559ED980"/>
    <w:rsid w:val="55CFA130"/>
    <w:rsid w:val="56C1191B"/>
    <w:rsid w:val="56CABB5F"/>
    <w:rsid w:val="57A7749E"/>
    <w:rsid w:val="5817DF2A"/>
    <w:rsid w:val="58C291EA"/>
    <w:rsid w:val="58EB9A08"/>
    <w:rsid w:val="5BB5CC87"/>
    <w:rsid w:val="5DCADA9F"/>
    <w:rsid w:val="5F000ED7"/>
    <w:rsid w:val="5FC62CDA"/>
    <w:rsid w:val="61DF6962"/>
    <w:rsid w:val="6228CAFB"/>
    <w:rsid w:val="62F60B0D"/>
    <w:rsid w:val="66B450E9"/>
    <w:rsid w:val="688B3563"/>
    <w:rsid w:val="68FDBC17"/>
    <w:rsid w:val="6A01543E"/>
    <w:rsid w:val="6D039CE9"/>
    <w:rsid w:val="6F5FF5EB"/>
    <w:rsid w:val="6F9271D2"/>
    <w:rsid w:val="7181C2E5"/>
    <w:rsid w:val="757F25B8"/>
    <w:rsid w:val="75F14CEB"/>
    <w:rsid w:val="7639190C"/>
    <w:rsid w:val="77219540"/>
    <w:rsid w:val="776F2573"/>
    <w:rsid w:val="77CB26FF"/>
    <w:rsid w:val="7C212FB6"/>
    <w:rsid w:val="7CE18E61"/>
    <w:rsid w:val="7EE2E42A"/>
    <w:rsid w:val="7FA7DF1D"/>
    <w:rsid w:val="84897D66"/>
    <w:rsid w:val="8685270C"/>
    <w:rsid w:val="875FF4CD"/>
    <w:rsid w:val="87F5D11F"/>
    <w:rsid w:val="8C069D5A"/>
    <w:rsid w:val="8D4BA4E0"/>
    <w:rsid w:val="8D92FDEF"/>
    <w:rsid w:val="8DDB566A"/>
    <w:rsid w:val="8E93149B"/>
    <w:rsid w:val="9010E67C"/>
    <w:rsid w:val="9021AEBD"/>
    <w:rsid w:val="91A01A7D"/>
    <w:rsid w:val="92008B07"/>
    <w:rsid w:val="926C3574"/>
    <w:rsid w:val="9510449C"/>
    <w:rsid w:val="96A1520F"/>
    <w:rsid w:val="97948C75"/>
    <w:rsid w:val="984B0728"/>
    <w:rsid w:val="9A2CDA05"/>
    <w:rsid w:val="9A5ACE8E"/>
    <w:rsid w:val="9B689548"/>
    <w:rsid w:val="9BA2C751"/>
    <w:rsid w:val="9BD069C3"/>
    <w:rsid w:val="9D23905C"/>
    <w:rsid w:val="9DD56DA3"/>
    <w:rsid w:val="A05CF5DB"/>
    <w:rsid w:val="A0F95E3A"/>
    <w:rsid w:val="A28065A8"/>
    <w:rsid w:val="A2B9306D"/>
    <w:rsid w:val="A3243A08"/>
    <w:rsid w:val="A33966D1"/>
    <w:rsid w:val="A4FF9577"/>
    <w:rsid w:val="A623B170"/>
    <w:rsid w:val="A78C3A31"/>
    <w:rsid w:val="A8444521"/>
    <w:rsid w:val="A9B9C88A"/>
    <w:rsid w:val="A9DE2D7A"/>
    <w:rsid w:val="ADB8E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17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basedOn w:val="Normal"/>
    <w:next w:val="a"/>
    <w:link w:val="Heading1Char"/>
    <w:uiPriority w:val="99"/>
    <w:qFormat/>
    <w:rsid w:val="008E5D1D"/>
    <w:pPr>
      <w:widowControl w:val="0"/>
      <w:spacing w:before="240" w:after="240"/>
      <w:ind w:firstLine="0"/>
      <w:jc w:val="center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D1D"/>
    <w:pPr>
      <w:keepNext/>
      <w:widowControl w:val="0"/>
      <w:spacing w:before="240" w:after="0"/>
      <w:ind w:firstLine="0"/>
      <w:jc w:val="left"/>
      <w:outlineLvl w:val="1"/>
    </w:pPr>
    <w:rPr>
      <w:rFonts w:ascii="華康古印體(P)" w:eastAsia="華康古印體(P)" w:hAnsi="Arial"/>
      <w:b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8E5D1D"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新細明體" w:hAnsi="Cambria" w:cs="Times New Roman"/>
      <w:b/>
      <w:bCs/>
      <w:sz w:val="26"/>
      <w:szCs w:val="26"/>
    </w:rPr>
  </w:style>
  <w:style w:type="paragraph" w:customStyle="1" w:styleId="a0">
    <w:name w:val="經文章節"/>
    <w:next w:val="Heading1"/>
    <w:uiPriority w:val="99"/>
    <w:rsid w:val="008E5D1D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uiPriority w:val="99"/>
    <w:rsid w:val="008E5D1D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uiPriority w:val="99"/>
    <w:rsid w:val="008E5D1D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uiPriority w:val="99"/>
    <w:rsid w:val="008E5D1D"/>
    <w:pPr>
      <w:ind w:left="480"/>
    </w:pPr>
  </w:style>
  <w:style w:type="paragraph" w:styleId="Header">
    <w:name w:val="header"/>
    <w:basedOn w:val="Normal"/>
    <w:link w:val="HeaderChar"/>
    <w:uiPriority w:val="99"/>
    <w:rsid w:val="008E5D1D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Pr>
      <w:rFonts w:ascii="華康細圓體(P)" w:eastAsia="華康細圓體(P)" w:cs="Times New Roman"/>
      <w:sz w:val="20"/>
      <w:szCs w:val="20"/>
    </w:rPr>
  </w:style>
  <w:style w:type="character" w:customStyle="1" w:styleId="a2">
    <w:name w:val="內文經節"/>
    <w:uiPriority w:val="99"/>
    <w:rsid w:val="002B4C1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  <w:rsid w:val="008E5D1D"/>
  </w:style>
  <w:style w:type="character" w:customStyle="1" w:styleId="FooterChar">
    <w:name w:val="Footer Char"/>
    <w:link w:val="Footer"/>
    <w:uiPriority w:val="99"/>
    <w:semiHidden/>
    <w:locked/>
    <w:rPr>
      <w:rFonts w:ascii="華康細圓體(P)" w:eastAsia="華康細圓體(P)" w:cs="Times New Roman"/>
      <w:sz w:val="20"/>
      <w:szCs w:val="20"/>
    </w:rPr>
  </w:style>
  <w:style w:type="character" w:styleId="PageNumber">
    <w:name w:val="page number"/>
    <w:uiPriority w:val="99"/>
    <w:rsid w:val="008E5D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E5D1D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E5D1D"/>
    <w:rPr>
      <w:rFonts w:ascii="Tahoma" w:eastAsia="華康細圓體(P)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Dept. of Civil Engg.</dc:creator>
  <cp:keywords/>
  <dc:description/>
  <cp:lastModifiedBy>Dept. of Civil Engg.</cp:lastModifiedBy>
  <cp:revision>5</cp:revision>
  <cp:lastPrinted>1900-12-31T16:00:00Z</cp:lastPrinted>
  <dcterms:created xsi:type="dcterms:W3CDTF">2016-02-28T09:09:00Z</dcterms:created>
  <dcterms:modified xsi:type="dcterms:W3CDTF">2016-02-28T14:22:00Z</dcterms:modified>
</cp:coreProperties>
</file>